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019" w:rsidRDefault="00623019" w:rsidP="00623019">
      <w:pPr>
        <w:pStyle w:val="a3"/>
        <w:shd w:val="clear" w:color="auto" w:fill="FFFFFF"/>
        <w:spacing w:before="0" w:beforeAutospacing="0" w:after="120" w:afterAutospacing="0"/>
        <w:ind w:left="240" w:right="240"/>
        <w:jc w:val="center"/>
        <w:rPr>
          <w:color w:val="006400"/>
          <w:sz w:val="28"/>
          <w:szCs w:val="28"/>
        </w:rPr>
      </w:pPr>
      <w:r w:rsidRPr="00623019">
        <w:rPr>
          <w:color w:val="006400"/>
          <w:sz w:val="28"/>
          <w:szCs w:val="28"/>
        </w:rPr>
        <w:t>Информационная безопасность для детей и родителей</w:t>
      </w:r>
      <w:r w:rsidR="00547099">
        <w:rPr>
          <w:color w:val="006400"/>
          <w:sz w:val="28"/>
          <w:szCs w:val="28"/>
        </w:rPr>
        <w:t>.</w:t>
      </w:r>
      <w:bookmarkStart w:id="0" w:name="_GoBack"/>
      <w:bookmarkEnd w:id="0"/>
    </w:p>
    <w:p w:rsidR="00547099" w:rsidRPr="00623019" w:rsidRDefault="00547099" w:rsidP="00623019">
      <w:pPr>
        <w:pStyle w:val="a3"/>
        <w:shd w:val="clear" w:color="auto" w:fill="FFFFFF"/>
        <w:spacing w:before="0" w:beforeAutospacing="0" w:after="120" w:afterAutospacing="0"/>
        <w:ind w:left="240" w:right="240"/>
        <w:jc w:val="center"/>
        <w:rPr>
          <w:color w:val="000000"/>
          <w:sz w:val="28"/>
          <w:szCs w:val="28"/>
        </w:rPr>
      </w:pPr>
    </w:p>
    <w:p w:rsidR="00623019" w:rsidRPr="00623019" w:rsidRDefault="00623019" w:rsidP="00623019">
      <w:pPr>
        <w:pStyle w:val="a3"/>
        <w:shd w:val="clear" w:color="auto" w:fill="FFFFFF"/>
        <w:spacing w:before="0" w:beforeAutospacing="0" w:after="120" w:afterAutospacing="0"/>
        <w:ind w:left="240" w:right="240"/>
        <w:jc w:val="both"/>
        <w:rPr>
          <w:color w:val="000000"/>
          <w:sz w:val="28"/>
          <w:szCs w:val="28"/>
        </w:rPr>
      </w:pPr>
      <w:r w:rsidRPr="00623019">
        <w:rPr>
          <w:b/>
          <w:bCs/>
          <w:color w:val="B22222"/>
          <w:sz w:val="28"/>
          <w:szCs w:val="28"/>
        </w:rPr>
        <w:t>Информационная безопасность</w:t>
      </w:r>
      <w:r w:rsidRPr="00623019">
        <w:rPr>
          <w:color w:val="006400"/>
          <w:sz w:val="28"/>
          <w:szCs w:val="28"/>
        </w:rPr>
        <w:t> - это процесс обеспечения конфиденциальности, целостности и доступности информации.</w:t>
      </w:r>
    </w:p>
    <w:p w:rsidR="00623019" w:rsidRPr="00623019" w:rsidRDefault="00623019" w:rsidP="00623019">
      <w:pPr>
        <w:pStyle w:val="a3"/>
        <w:shd w:val="clear" w:color="auto" w:fill="FFFFFF"/>
        <w:spacing w:before="0" w:beforeAutospacing="0" w:after="120" w:afterAutospacing="0"/>
        <w:ind w:left="240" w:right="240"/>
        <w:jc w:val="both"/>
        <w:rPr>
          <w:color w:val="000000"/>
          <w:sz w:val="28"/>
          <w:szCs w:val="28"/>
        </w:rPr>
      </w:pPr>
      <w:r w:rsidRPr="00623019">
        <w:rPr>
          <w:b/>
          <w:bCs/>
          <w:color w:val="A52A2A"/>
          <w:sz w:val="28"/>
          <w:szCs w:val="28"/>
        </w:rPr>
        <w:t>Конфиденциальность</w:t>
      </w:r>
      <w:r w:rsidRPr="00623019">
        <w:rPr>
          <w:b/>
          <w:bCs/>
          <w:color w:val="006400"/>
          <w:sz w:val="28"/>
          <w:szCs w:val="28"/>
        </w:rPr>
        <w:t>:</w:t>
      </w:r>
      <w:r w:rsidRPr="00623019">
        <w:rPr>
          <w:color w:val="006400"/>
          <w:sz w:val="28"/>
          <w:szCs w:val="28"/>
        </w:rPr>
        <w:t> обеспечение доступа к информации только авторизованным пользователям.</w:t>
      </w:r>
    </w:p>
    <w:p w:rsidR="00623019" w:rsidRPr="00623019" w:rsidRDefault="00623019" w:rsidP="00623019">
      <w:pPr>
        <w:pStyle w:val="a3"/>
        <w:shd w:val="clear" w:color="auto" w:fill="FFFFFF"/>
        <w:spacing w:before="0" w:beforeAutospacing="0" w:after="120" w:afterAutospacing="0"/>
        <w:ind w:left="240" w:right="240"/>
        <w:jc w:val="both"/>
        <w:rPr>
          <w:color w:val="000000"/>
          <w:sz w:val="28"/>
          <w:szCs w:val="28"/>
        </w:rPr>
      </w:pPr>
      <w:r w:rsidRPr="00623019">
        <w:rPr>
          <w:b/>
          <w:bCs/>
          <w:color w:val="A52A2A"/>
          <w:sz w:val="28"/>
          <w:szCs w:val="28"/>
        </w:rPr>
        <w:t>Целостность:</w:t>
      </w:r>
      <w:r w:rsidRPr="00623019">
        <w:rPr>
          <w:color w:val="006400"/>
          <w:sz w:val="28"/>
          <w:szCs w:val="28"/>
        </w:rPr>
        <w:t> обеспечение достоверности и полноты информации и методов ее обработки.</w:t>
      </w:r>
    </w:p>
    <w:p w:rsidR="00623019" w:rsidRPr="00623019" w:rsidRDefault="00623019" w:rsidP="00623019">
      <w:pPr>
        <w:pStyle w:val="a3"/>
        <w:shd w:val="clear" w:color="auto" w:fill="FFFFFF"/>
        <w:spacing w:before="0" w:beforeAutospacing="0" w:after="120" w:afterAutospacing="0"/>
        <w:ind w:left="240" w:right="240"/>
        <w:jc w:val="both"/>
        <w:rPr>
          <w:color w:val="000000"/>
          <w:sz w:val="28"/>
          <w:szCs w:val="28"/>
        </w:rPr>
      </w:pPr>
      <w:r w:rsidRPr="00623019">
        <w:rPr>
          <w:b/>
          <w:bCs/>
          <w:color w:val="A52A2A"/>
          <w:sz w:val="28"/>
          <w:szCs w:val="28"/>
        </w:rPr>
        <w:t>Доступность</w:t>
      </w:r>
      <w:r w:rsidRPr="00623019">
        <w:rPr>
          <w:color w:val="A52A2A"/>
          <w:sz w:val="28"/>
          <w:szCs w:val="28"/>
        </w:rPr>
        <w:t>:</w:t>
      </w:r>
      <w:r w:rsidRPr="00623019">
        <w:rPr>
          <w:color w:val="006400"/>
          <w:sz w:val="28"/>
          <w:szCs w:val="28"/>
        </w:rPr>
        <w:t> обеспечение доступа к информации и связанным с ней активам авторизованных пользователей по мере необходимости.</w:t>
      </w:r>
    </w:p>
    <w:p w:rsidR="00623019" w:rsidRPr="00623019" w:rsidRDefault="00623019" w:rsidP="00623019">
      <w:pPr>
        <w:pStyle w:val="a3"/>
        <w:shd w:val="clear" w:color="auto" w:fill="FFFFFF"/>
        <w:spacing w:before="0" w:beforeAutospacing="0" w:after="120" w:afterAutospacing="0"/>
        <w:ind w:left="240" w:right="240"/>
        <w:jc w:val="both"/>
        <w:rPr>
          <w:color w:val="000000"/>
          <w:sz w:val="28"/>
          <w:szCs w:val="28"/>
        </w:rPr>
      </w:pPr>
      <w:r w:rsidRPr="00623019">
        <w:rPr>
          <w:color w:val="006400"/>
          <w:sz w:val="28"/>
          <w:szCs w:val="28"/>
        </w:rPr>
        <w:t>   Согласно Российскому законодательству </w:t>
      </w:r>
      <w:r w:rsidRPr="00623019">
        <w:rPr>
          <w:i/>
          <w:iCs/>
          <w:color w:val="006400"/>
          <w:sz w:val="28"/>
          <w:szCs w:val="28"/>
        </w:rPr>
        <w:t>информационная безопасность детей</w:t>
      </w:r>
      <w:r w:rsidRPr="00623019">
        <w:rPr>
          <w:color w:val="006400"/>
          <w:sz w:val="28"/>
          <w:szCs w:val="28"/>
        </w:rPr>
        <w:t> – это состояние защищенности детей, при котором отсутствует риск, связанный с причинением информацией, в том числе распространяемой в сети Интернет, вреда их здоровью, физическому, психическому, духовному и нравственному развитию (Федеральный закон от29.12.2010 № 436-ФЗ "О защите детей от информации, причиняющей вред их здоровью и развитию").</w:t>
      </w:r>
    </w:p>
    <w:p w:rsidR="00623019" w:rsidRPr="00623019" w:rsidRDefault="00623019" w:rsidP="00623019">
      <w:pPr>
        <w:pStyle w:val="a3"/>
        <w:shd w:val="clear" w:color="auto" w:fill="FFFFFF"/>
        <w:spacing w:before="0" w:beforeAutospacing="0" w:after="120" w:afterAutospacing="0"/>
        <w:ind w:left="240" w:right="240"/>
        <w:jc w:val="both"/>
        <w:rPr>
          <w:color w:val="000000"/>
          <w:sz w:val="28"/>
          <w:szCs w:val="28"/>
        </w:rPr>
      </w:pPr>
      <w:r w:rsidRPr="00623019">
        <w:rPr>
          <w:color w:val="006400"/>
          <w:sz w:val="28"/>
          <w:szCs w:val="28"/>
        </w:rPr>
        <w:t>Информационное пространство  мы разделили на три составляющие:</w:t>
      </w:r>
    </w:p>
    <w:p w:rsidR="00623019" w:rsidRPr="00623019" w:rsidRDefault="00623019" w:rsidP="00623019">
      <w:pPr>
        <w:pStyle w:val="a3"/>
        <w:shd w:val="clear" w:color="auto" w:fill="FFFFFF"/>
        <w:spacing w:before="0" w:beforeAutospacing="0" w:after="166" w:afterAutospacing="0"/>
        <w:ind w:left="240" w:right="240" w:hanging="360"/>
        <w:jc w:val="both"/>
        <w:rPr>
          <w:color w:val="000000"/>
          <w:sz w:val="28"/>
          <w:szCs w:val="28"/>
        </w:rPr>
      </w:pPr>
      <w:r w:rsidRPr="00623019">
        <w:rPr>
          <w:color w:val="000000"/>
          <w:sz w:val="28"/>
          <w:szCs w:val="28"/>
        </w:rPr>
        <w:t>·         </w:t>
      </w:r>
      <w:r w:rsidRPr="00623019">
        <w:rPr>
          <w:color w:val="006400"/>
          <w:sz w:val="28"/>
          <w:szCs w:val="28"/>
        </w:rPr>
        <w:t> Пространство сети интернет – так называемое виртуальное пространство, позволяющее не только искать нужную информацию, но и имеется возможность пообщаться и поиграть.</w:t>
      </w:r>
    </w:p>
    <w:p w:rsidR="00623019" w:rsidRPr="00623019" w:rsidRDefault="00623019" w:rsidP="00623019">
      <w:pPr>
        <w:pStyle w:val="a3"/>
        <w:shd w:val="clear" w:color="auto" w:fill="FFFFFF"/>
        <w:spacing w:before="0" w:beforeAutospacing="0" w:after="166" w:afterAutospacing="0"/>
        <w:ind w:left="240" w:right="240" w:hanging="360"/>
        <w:jc w:val="both"/>
        <w:rPr>
          <w:color w:val="000000"/>
          <w:sz w:val="28"/>
          <w:szCs w:val="28"/>
        </w:rPr>
      </w:pPr>
      <w:r w:rsidRPr="00623019">
        <w:rPr>
          <w:color w:val="000000"/>
          <w:sz w:val="28"/>
          <w:szCs w:val="28"/>
        </w:rPr>
        <w:t>·         </w:t>
      </w:r>
      <w:r w:rsidRPr="00623019">
        <w:rPr>
          <w:color w:val="006400"/>
          <w:sz w:val="28"/>
          <w:szCs w:val="28"/>
        </w:rPr>
        <w:t> Средства массовой информации – передачи, мультфильмы, фильмы, которые смотрят наши дети по телевизору, а также слушают музыку, аудио сказки и т.п.</w:t>
      </w:r>
    </w:p>
    <w:p w:rsidR="00623019" w:rsidRDefault="00623019" w:rsidP="00623019">
      <w:pPr>
        <w:pStyle w:val="a3"/>
        <w:shd w:val="clear" w:color="auto" w:fill="FFFFFF"/>
        <w:spacing w:before="0" w:beforeAutospacing="0" w:after="166" w:afterAutospacing="0"/>
        <w:ind w:left="240" w:right="240" w:hanging="360"/>
        <w:jc w:val="both"/>
        <w:rPr>
          <w:color w:val="006400"/>
          <w:sz w:val="28"/>
          <w:szCs w:val="28"/>
        </w:rPr>
      </w:pPr>
      <w:r w:rsidRPr="00623019">
        <w:rPr>
          <w:color w:val="000000"/>
          <w:sz w:val="28"/>
          <w:szCs w:val="28"/>
        </w:rPr>
        <w:t>·         </w:t>
      </w:r>
      <w:r w:rsidRPr="00623019">
        <w:rPr>
          <w:color w:val="006400"/>
          <w:sz w:val="28"/>
          <w:szCs w:val="28"/>
        </w:rPr>
        <w:t>Книжная продукция – газеты, журналы, книги и т.п., которые мы покупаем детям. </w:t>
      </w:r>
    </w:p>
    <w:p w:rsidR="00547099" w:rsidRDefault="00547099" w:rsidP="00623019">
      <w:pPr>
        <w:pStyle w:val="a3"/>
        <w:shd w:val="clear" w:color="auto" w:fill="FFFFFF"/>
        <w:spacing w:before="0" w:beforeAutospacing="0" w:after="166" w:afterAutospacing="0"/>
        <w:ind w:left="240" w:right="240" w:hanging="360"/>
        <w:jc w:val="both"/>
        <w:rPr>
          <w:color w:val="006400"/>
          <w:sz w:val="28"/>
          <w:szCs w:val="28"/>
        </w:rPr>
      </w:pPr>
    </w:p>
    <w:p w:rsidR="00547099" w:rsidRPr="00623019" w:rsidRDefault="00547099" w:rsidP="00623019">
      <w:pPr>
        <w:pStyle w:val="a3"/>
        <w:shd w:val="clear" w:color="auto" w:fill="FFFFFF"/>
        <w:spacing w:before="0" w:beforeAutospacing="0" w:after="166" w:afterAutospacing="0"/>
        <w:ind w:left="240" w:right="240" w:hanging="360"/>
        <w:jc w:val="both"/>
        <w:rPr>
          <w:color w:val="000000"/>
          <w:sz w:val="28"/>
          <w:szCs w:val="28"/>
        </w:rPr>
      </w:pPr>
    </w:p>
    <w:p w:rsidR="00F85725" w:rsidRDefault="00547099" w:rsidP="00547099">
      <w:pPr>
        <w:jc w:val="center"/>
      </w:pPr>
      <w:r>
        <w:rPr>
          <w:noProof/>
          <w:lang w:eastAsia="ru-RU"/>
        </w:rPr>
        <w:drawing>
          <wp:inline distT="0" distB="0" distL="0" distR="0" wp14:anchorId="08C73867" wp14:editId="53935C78">
            <wp:extent cx="3327061" cy="2913797"/>
            <wp:effectExtent l="0" t="0" r="0" b="0"/>
            <wp:docPr id="1" name="Рисунок 1" descr="http://auho.ru/sites/default/files/any-child-girl-use-the-computer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uho.ru/sites/default/files/any-child-girl-use-the-computer-coloring-p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039" cy="2914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5725" w:rsidSect="00623019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3019"/>
    <w:rsid w:val="00547099"/>
    <w:rsid w:val="00623019"/>
    <w:rsid w:val="00F8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3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7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70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1169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Виктория Валериевна</cp:lastModifiedBy>
  <cp:revision>3</cp:revision>
  <dcterms:created xsi:type="dcterms:W3CDTF">2018-11-07T18:39:00Z</dcterms:created>
  <dcterms:modified xsi:type="dcterms:W3CDTF">2018-11-09T12:36:00Z</dcterms:modified>
</cp:coreProperties>
</file>